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B1" w:rsidRPr="00AB54B1" w:rsidRDefault="00AB54B1" w:rsidP="00AB54B1">
      <w:pPr>
        <w:rPr>
          <w:b/>
        </w:rPr>
      </w:pPr>
      <w:r w:rsidRPr="00AB54B1">
        <w:rPr>
          <w:b/>
        </w:rPr>
        <w:t xml:space="preserve">Лекция 5 Элементы положений действующей системы управления </w:t>
      </w:r>
      <w:proofErr w:type="gramStart"/>
      <w:r w:rsidRPr="00AB54B1">
        <w:rPr>
          <w:b/>
        </w:rPr>
        <w:t>ОТ</w:t>
      </w:r>
      <w:proofErr w:type="gramEnd"/>
      <w:r w:rsidRPr="00AB54B1">
        <w:rPr>
          <w:b/>
        </w:rPr>
        <w:t xml:space="preserve">. </w:t>
      </w:r>
      <w:r w:rsidR="00FC0DDE" w:rsidRPr="00FC0DDE">
        <w:rPr>
          <w:b/>
        </w:rPr>
        <w:t>Полити</w:t>
      </w:r>
      <w:r w:rsidR="00FC0DDE">
        <w:rPr>
          <w:b/>
        </w:rPr>
        <w:t xml:space="preserve">ка предприятия в области ОТ в </w:t>
      </w:r>
      <w:proofErr w:type="spellStart"/>
      <w:proofErr w:type="gramStart"/>
      <w:r w:rsidR="00FC0DDE">
        <w:rPr>
          <w:b/>
        </w:rPr>
        <w:t>в</w:t>
      </w:r>
      <w:proofErr w:type="spellEnd"/>
      <w:proofErr w:type="gramEnd"/>
      <w:r w:rsidR="00FC0DDE">
        <w:rPr>
          <w:b/>
        </w:rPr>
        <w:t xml:space="preserve"> соответствии </w:t>
      </w:r>
      <w:r w:rsidR="00FC0DDE" w:rsidRPr="00FC0DDE">
        <w:rPr>
          <w:b/>
        </w:rPr>
        <w:t>с требованиями и рекомендациями, установленными спецификациями OHSAS 18001:2007 (ОТ), ISO 14001</w:t>
      </w:r>
      <w:r w:rsidR="00FC0DDE">
        <w:rPr>
          <w:b/>
        </w:rPr>
        <w:t xml:space="preserve"> (Экология) и ISO 9001:2016</w:t>
      </w:r>
      <w:r w:rsidR="00FC0DDE" w:rsidRPr="00FC0DDE">
        <w:rPr>
          <w:b/>
        </w:rPr>
        <w:t xml:space="preserve"> (СМК).</w:t>
      </w:r>
      <w:bookmarkStart w:id="0" w:name="_GoBack"/>
      <w:bookmarkEnd w:id="0"/>
    </w:p>
    <w:p w:rsidR="00AB54B1" w:rsidRDefault="00AB54B1" w:rsidP="00AB54B1">
      <w:r>
        <w:t xml:space="preserve">Как и любая организационная структура имеет ряд составных частей: выявление и оценивание профессиональных рисков в условиях эксплуатации оборудования на рабочем месте; система управления и минимизации вероятности производственного травматизма или несчастного случая; государственное управление </w:t>
      </w:r>
      <w:proofErr w:type="gramStart"/>
      <w:r>
        <w:t>ОТ</w:t>
      </w:r>
      <w:proofErr w:type="gramEnd"/>
      <w:r>
        <w:t xml:space="preserve">, </w:t>
      </w:r>
      <w:proofErr w:type="gramStart"/>
      <w:r>
        <w:t>контролирующие</w:t>
      </w:r>
      <w:proofErr w:type="gramEnd"/>
      <w:r>
        <w:t xml:space="preserve"> органы, призванные обеспечить соблюдение норм действующего законодательства в вышеназванной сфере. </w:t>
      </w:r>
    </w:p>
    <w:p w:rsidR="00AB54B1" w:rsidRDefault="00AB54B1" w:rsidP="00AB54B1">
      <w:r>
        <w:t xml:space="preserve">Положения СУОТ. Как говорилось выше, это нормативно-правовые аспекты действующей системы управления охраной труда. Порядок, оформление, цели и задачи регламентированы не только законодательством, но и внутренними распорядками, спецификой предприятия. Разрабатывает положения специализированная комиссия на этапе формирования СУОТ, утверждается руководством, а проверяется государственным органом по вопросам охраны труда. </w:t>
      </w:r>
    </w:p>
    <w:p w:rsidR="000A0D77" w:rsidRDefault="00AB54B1" w:rsidP="00AB54B1">
      <w:r>
        <w:t>Система управления охраной труда – организационная структура, призванная минимизировать вероятность производственного травматизма, повысить здоровье работников, создать для них оптимальные условия</w:t>
      </w:r>
      <w:r w:rsidR="00FC0DDE">
        <w:t>.</w:t>
      </w:r>
    </w:p>
    <w:p w:rsidR="00FC0DDE" w:rsidRDefault="00FC0DDE" w:rsidP="00FC0DDE">
      <w:r>
        <w:t xml:space="preserve">Различные признанные международные стандарты (например, серия стандартов ISO 9001, OHSAS 18001), национальные и международные стандарты используются для измерения эффективности управления тем или иным аспектом деятельности предприятия. На сегодняшний день </w:t>
      </w:r>
      <w:proofErr w:type="gramStart"/>
      <w:r>
        <w:t>со-</w:t>
      </w:r>
      <w:proofErr w:type="spellStart"/>
      <w:r>
        <w:t>ответствие</w:t>
      </w:r>
      <w:proofErr w:type="spellEnd"/>
      <w:proofErr w:type="gramEnd"/>
      <w:r>
        <w:t xml:space="preserve"> стандарту является, безусловно, «правилом хорошего тона» при построении на предприятии системы всеобщего менеджмента качества (TQM). Следует отметить, что стандарты ISO 9001 и OHSAS 18001 </w:t>
      </w:r>
      <w:proofErr w:type="gramStart"/>
      <w:r>
        <w:t>ос-</w:t>
      </w:r>
      <w:proofErr w:type="spellStart"/>
      <w:r>
        <w:t>новываются</w:t>
      </w:r>
      <w:proofErr w:type="spellEnd"/>
      <w:proofErr w:type="gramEnd"/>
      <w:r>
        <w:t xml:space="preserve"> на критериях типа «да-нет». То есть предприятие может либо соответствовать стандарту, либо нет. Таким образом, лишь на основании требований ISO 9001 и OHSAS 18001 ни руководство предприятия, ни его партнеры не могут получить ответа на следующие вопросы:</w:t>
      </w:r>
    </w:p>
    <w:p w:rsidR="00FC0DDE" w:rsidRDefault="00FC0DDE" w:rsidP="00FC0DDE">
      <w:r>
        <w:t>− Как соотносится эффективность управления условиями и охраной</w:t>
      </w:r>
    </w:p>
    <w:p w:rsidR="00FC0DDE" w:rsidRDefault="00FC0DDE" w:rsidP="00FC0DDE">
      <w:r>
        <w:t>− Какова эффективность управления условиями и охраной труда в численном выражении?</w:t>
      </w:r>
    </w:p>
    <w:p w:rsidR="00FC0DDE" w:rsidRDefault="00FC0DDE" w:rsidP="00FC0DDE">
      <w:r>
        <w:t>− Обоснованы ли поставленные цели в области безопасности?</w:t>
      </w:r>
    </w:p>
    <w:p w:rsidR="00FC0DDE" w:rsidRDefault="00FC0DDE" w:rsidP="00FC0DDE">
      <w:r>
        <w:t>− Каким образом проводить дальнейшее совершенствование системы?</w:t>
      </w:r>
    </w:p>
    <w:p w:rsidR="00FC0DDE" w:rsidRDefault="00FC0DDE" w:rsidP="00FC0DDE">
      <w:r>
        <w:t>Для того чтобы ответить на эти вопросы и была разработана система ISRS (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</w:t>
      </w:r>
      <w:proofErr w:type="spellStart"/>
      <w:r>
        <w:t>Rating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, Международная система рейтинга безопасности). ISRS – это систематический и всесторонний аудит системы управления безопасностью. Аудит распространяется на 20 сфер деловой активности, называемых элементами. Эта система используется во многих </w:t>
      </w:r>
      <w:r>
        <w:lastRenderedPageBreak/>
        <w:t>странах мира для совершенствования систем безопасности в управлении условиями и охраной труда, качеством, охраной окружающей среды – во всем, что ведет к большей безопасности, эффективности и рентабельн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сти</w:t>
      </w:r>
      <w:proofErr w:type="spellEnd"/>
      <w:r>
        <w:t>.</w:t>
      </w:r>
    </w:p>
    <w:p w:rsidR="00FC0DDE" w:rsidRDefault="00FC0DDE" w:rsidP="00FC0DDE">
      <w:r>
        <w:t xml:space="preserve">Организации проводят аудит по двадцати специализированным </w:t>
      </w:r>
      <w:proofErr w:type="spellStart"/>
      <w:proofErr w:type="gramStart"/>
      <w:r>
        <w:t>клю-чевым</w:t>
      </w:r>
      <w:proofErr w:type="spellEnd"/>
      <w:proofErr w:type="gramEnd"/>
      <w:r>
        <w:t xml:space="preserve"> элементам ISRS . Каждому элементу присвоен уровень от одного до десяти в зависимости от количества набранных баллов. Результаты аудита ISRS дают возможность оценить эффективность управления и могут быть использованы для усовершенствования недостаточно эффективных элементов предприятия, позволяя тем самым избежать потерь. ISRS позволяют проводить непрерывный процесс усовершенствования.</w:t>
      </w:r>
    </w:p>
    <w:p w:rsidR="00FC0DDE" w:rsidRDefault="00FC0DDE" w:rsidP="00FC0DDE">
      <w:r>
        <w:t>Выгодами от использования ISRS являются:</w:t>
      </w:r>
    </w:p>
    <w:p w:rsidR="00FC0DDE" w:rsidRDefault="00FC0DDE" w:rsidP="00FC0DDE">
      <w:r>
        <w:t xml:space="preserve">− снижение потерь в сфере охраны труда, окружающей среды, </w:t>
      </w:r>
      <w:proofErr w:type="gramStart"/>
      <w:r>
        <w:t>люд-</w:t>
      </w:r>
      <w:proofErr w:type="spellStart"/>
      <w:r>
        <w:t>ских</w:t>
      </w:r>
      <w:proofErr w:type="spellEnd"/>
      <w:proofErr w:type="gramEnd"/>
      <w:r>
        <w:t xml:space="preserve"> ресурсов, производственных процессов, качества;</w:t>
      </w:r>
    </w:p>
    <w:p w:rsidR="00FC0DDE" w:rsidRDefault="00FC0DDE" w:rsidP="00FC0DDE">
      <w:r>
        <w:t xml:space="preserve">− возможность повышения эффективности системы управления </w:t>
      </w:r>
      <w:proofErr w:type="spellStart"/>
      <w:proofErr w:type="gramStart"/>
      <w:r>
        <w:t>усло-виями</w:t>
      </w:r>
      <w:proofErr w:type="spellEnd"/>
      <w:proofErr w:type="gramEnd"/>
      <w:r>
        <w:t xml:space="preserve"> и охраной труда;</w:t>
      </w:r>
    </w:p>
    <w:p w:rsidR="00FC0DDE" w:rsidRDefault="00FC0DDE" w:rsidP="00FC0DDE">
      <w:r>
        <w:t>− возможность сравнивать эффективность управления условиями и охраной труда с требованиями законодательства;</w:t>
      </w:r>
    </w:p>
    <w:p w:rsidR="00FC0DDE" w:rsidRDefault="00FC0DDE" w:rsidP="00FC0DDE">
      <w:r>
        <w:t xml:space="preserve">− возможность качественного развития управления условиями и </w:t>
      </w:r>
      <w:proofErr w:type="gramStart"/>
      <w:r>
        <w:t>ох-раной</w:t>
      </w:r>
      <w:proofErr w:type="gramEnd"/>
      <w:r>
        <w:t xml:space="preserve"> труда;</w:t>
      </w:r>
    </w:p>
    <w:p w:rsidR="00FC0DDE" w:rsidRDefault="00FC0DDE" w:rsidP="00FC0DDE">
      <w:r>
        <w:t>− возможность координации управления условиями и охраной труда для международных компаний;</w:t>
      </w:r>
    </w:p>
    <w:p w:rsidR="00FC0DDE" w:rsidRDefault="00FC0DDE" w:rsidP="00FC0DDE">
      <w:r>
        <w:t xml:space="preserve">− возможность сравнивать результаты проведения аудита условий труда Разработанная в 1978 г. система ISRS до настоящего времени </w:t>
      </w:r>
      <w:proofErr w:type="spellStart"/>
      <w:proofErr w:type="gramStart"/>
      <w:r>
        <w:t>претер</w:t>
      </w:r>
      <w:proofErr w:type="spellEnd"/>
      <w:r>
        <w:t>-пела</w:t>
      </w:r>
      <w:proofErr w:type="gramEnd"/>
      <w:r>
        <w:t xml:space="preserve"> шесть редакций и является ведущей в мире системой аудита в </w:t>
      </w:r>
      <w:proofErr w:type="spellStart"/>
      <w:r>
        <w:t>облас-ти</w:t>
      </w:r>
      <w:proofErr w:type="spellEnd"/>
      <w:r>
        <w:t xml:space="preserve"> управления условиями и охраной труда и предотвращения потерь, </w:t>
      </w:r>
      <w:proofErr w:type="spellStart"/>
      <w:r>
        <w:t>ис</w:t>
      </w:r>
      <w:proofErr w:type="spellEnd"/>
      <w:r>
        <w:t>-пользуемой в более чем 1200 крупнейших компаниях в 7000 городах мира.</w:t>
      </w:r>
    </w:p>
    <w:p w:rsidR="00FC0DDE" w:rsidRDefault="00FC0DDE" w:rsidP="00FC0DDE">
      <w:r>
        <w:t>ISRS входит в семейство систем рейтинга, среди которых:</w:t>
      </w:r>
    </w:p>
    <w:p w:rsidR="00FC0DDE" w:rsidRDefault="00FC0DDE" w:rsidP="00FC0DDE">
      <w:r>
        <w:t>− Международная система рейтинга охраны окружающей среды (IERS). Это инструмент для подготовки к сертификации по стандарту ISO 14001.</w:t>
      </w:r>
    </w:p>
    <w:p w:rsidR="00FC0DDE" w:rsidRDefault="00FC0DDE" w:rsidP="00FC0DDE">
      <w:r>
        <w:t>− Международная система рейтинга качества (IQRS).</w:t>
      </w:r>
    </w:p>
    <w:p w:rsidR="00FC0DDE" w:rsidRDefault="00FC0DDE" w:rsidP="00FC0DDE">
      <w:r>
        <w:t xml:space="preserve">Включает в себя все критерии, удовлетворяющие требованиям </w:t>
      </w:r>
      <w:proofErr w:type="gramStart"/>
      <w:r>
        <w:t>стан-</w:t>
      </w:r>
      <w:proofErr w:type="spellStart"/>
      <w:r>
        <w:t>дарта</w:t>
      </w:r>
      <w:proofErr w:type="spellEnd"/>
      <w:proofErr w:type="gramEnd"/>
      <w:r>
        <w:t xml:space="preserve"> ISO 9000.</w:t>
      </w:r>
    </w:p>
    <w:p w:rsidR="00FC0DDE" w:rsidRDefault="00FC0DDE" w:rsidP="00FC0DDE">
      <w:r>
        <w:t xml:space="preserve">− Международная система рейтинга безопасности подрядчиков – </w:t>
      </w:r>
      <w:proofErr w:type="spellStart"/>
      <w:proofErr w:type="gramStart"/>
      <w:r>
        <w:t>по-зволяет</w:t>
      </w:r>
      <w:proofErr w:type="spellEnd"/>
      <w:proofErr w:type="gramEnd"/>
      <w:r>
        <w:t xml:space="preserve"> измерять эффективность системы безопасности подрядчика и др.</w:t>
      </w:r>
    </w:p>
    <w:p w:rsidR="00FC0DDE" w:rsidRDefault="00FC0DDE" w:rsidP="00FC0DDE">
      <w:r>
        <w:t xml:space="preserve">Международные системы рейтинга являются средствами оценки </w:t>
      </w:r>
      <w:proofErr w:type="gramStart"/>
      <w:r>
        <w:t>те-</w:t>
      </w:r>
      <w:proofErr w:type="spellStart"/>
      <w:r>
        <w:t>кущего</w:t>
      </w:r>
      <w:proofErr w:type="spellEnd"/>
      <w:proofErr w:type="gramEnd"/>
      <w:r>
        <w:t xml:space="preserve"> состояния системы управления предприятием в трех ключевых взаимосвязанных областях: безопасность условий труда, качество и окру-</w:t>
      </w:r>
      <w:proofErr w:type="spellStart"/>
      <w:r>
        <w:t>жающая</w:t>
      </w:r>
      <w:proofErr w:type="spellEnd"/>
      <w:r>
        <w:t xml:space="preserve"> среда.</w:t>
      </w:r>
    </w:p>
    <w:p w:rsidR="00FC0DDE" w:rsidRDefault="00FC0DDE" w:rsidP="00FC0DDE">
      <w:r>
        <w:t xml:space="preserve">Среди компаний, использующих системы ISRS и достигших, по </w:t>
      </w:r>
      <w:proofErr w:type="gramStart"/>
      <w:r>
        <w:t>ре-</w:t>
      </w:r>
      <w:proofErr w:type="spellStart"/>
      <w:r>
        <w:t>зультатам</w:t>
      </w:r>
      <w:proofErr w:type="spellEnd"/>
      <w:proofErr w:type="gramEnd"/>
      <w:r>
        <w:t xml:space="preserve"> оценочных проверок, наиболее высоких показателей ISRS, та-</w:t>
      </w:r>
      <w:r>
        <w:lastRenderedPageBreak/>
        <w:t>кие известные компании, как: BASF (обрабатывающая промышленность), EMERSON ELECTRIC (электроника), ERICSSON (телекоммуникации), FUJI (химические реактивы), KONE (машиностроение), MASTER FOODS (пищевая промышленность), PECHINEY (производство алюминия), SCHLUMBERGER (разведка нефти и газа), SHELL (добыча нефти и газа), SMITHKLINE BEECHAM (фармакология), SUNOCO (нефтехимия).</w:t>
      </w:r>
    </w:p>
    <w:p w:rsidR="00FC0DDE" w:rsidRDefault="00FC0DDE" w:rsidP="00FC0DDE">
      <w:r>
        <w:t xml:space="preserve">В вопросах компетенции, обучения и осведомлённости организация должна гарантировать, что любой человек, выполняющий под её </w:t>
      </w:r>
      <w:proofErr w:type="spellStart"/>
      <w:proofErr w:type="gramStart"/>
      <w:r>
        <w:t>управле-нием</w:t>
      </w:r>
      <w:proofErr w:type="spellEnd"/>
      <w:proofErr w:type="gramEnd"/>
      <w:r>
        <w:t xml:space="preserve"> задачи, которые могут влиять на OHSAS, является компетентным на основе подходящего образования, обучения и опыта. Организация должна выявлять потребности в обучении, связанные с её рисками и системой управления в сфере OHSAS, должна обеспечивать обучение и принимать другие меры, удовлетворяющие эти потребности, оценивать </w:t>
      </w:r>
      <w:proofErr w:type="spellStart"/>
      <w:proofErr w:type="gramStart"/>
      <w:r>
        <w:t>эффектив-ность</w:t>
      </w:r>
      <w:proofErr w:type="spellEnd"/>
      <w:proofErr w:type="gramEnd"/>
      <w:r>
        <w:t xml:space="preserve"> и сохранять документы, имеющие отношение к процессу обучения.</w:t>
      </w:r>
    </w:p>
    <w:p w:rsidR="00FC0DDE" w:rsidRDefault="00FC0DDE" w:rsidP="00FC0DDE">
      <w:r>
        <w:t xml:space="preserve">Организация должна учредить, выполнять и поддерживать </w:t>
      </w:r>
      <w:proofErr w:type="spellStart"/>
      <w:proofErr w:type="gramStart"/>
      <w:r>
        <w:t>процеду-ры</w:t>
      </w:r>
      <w:proofErr w:type="spellEnd"/>
      <w:proofErr w:type="gramEnd"/>
      <w:r>
        <w:t>, чтобы люди, работающие под её управлением, понимали следующее:</w:t>
      </w:r>
    </w:p>
    <w:p w:rsidR="00FC0DDE" w:rsidRDefault="00FC0DDE" w:rsidP="00FC0DDE">
      <w:r>
        <w:t xml:space="preserve">− последствия, действительные и потенциальные, их работы и </w:t>
      </w:r>
      <w:proofErr w:type="spellStart"/>
      <w:proofErr w:type="gramStart"/>
      <w:r>
        <w:t>пове-дения</w:t>
      </w:r>
      <w:proofErr w:type="spellEnd"/>
      <w:proofErr w:type="gramEnd"/>
      <w:r>
        <w:t xml:space="preserve"> в сфере OHSAS, а также выгоды для OHSAS;</w:t>
      </w:r>
    </w:p>
    <w:p w:rsidR="00FC0DDE" w:rsidRDefault="00FC0DDE" w:rsidP="00FC0DDE">
      <w:r>
        <w:t xml:space="preserve">− свои роли и обязанности, важность достижения согласованности с политикой и процедурами OHSAS, а также с требованиями системы управления OHSAS, включая готовность к аварийным ситуациям и </w:t>
      </w:r>
      <w:proofErr w:type="spellStart"/>
      <w:proofErr w:type="gramStart"/>
      <w:r>
        <w:t>требо-вания</w:t>
      </w:r>
      <w:proofErr w:type="spellEnd"/>
      <w:proofErr w:type="gramEnd"/>
      <w:r>
        <w:t xml:space="preserve"> к реагированию на эти ситуации;</w:t>
      </w:r>
    </w:p>
    <w:p w:rsidR="00FC0DDE" w:rsidRDefault="00FC0DDE" w:rsidP="00FC0DDE">
      <w:r>
        <w:t>− потенциальные последствия отступления от заданных процедур.</w:t>
      </w:r>
    </w:p>
    <w:p w:rsidR="00FC0DDE" w:rsidRDefault="00FC0DDE" w:rsidP="00FC0DDE">
      <w:r>
        <w:t xml:space="preserve">Процедуры обучения должны учитывать разные уровни </w:t>
      </w:r>
      <w:proofErr w:type="gramStart"/>
      <w:r>
        <w:t>ответствен-</w:t>
      </w:r>
      <w:proofErr w:type="spellStart"/>
      <w:r>
        <w:t>ности</w:t>
      </w:r>
      <w:proofErr w:type="spellEnd"/>
      <w:proofErr w:type="gramEnd"/>
      <w:r>
        <w:t>, способностей, знаний и риска.</w:t>
      </w:r>
    </w:p>
    <w:p w:rsidR="00FC0DDE" w:rsidRDefault="00FC0DDE" w:rsidP="00FC0DDE">
      <w:r>
        <w:t>В вопросах обмена информацией согласно стандарту OHSAS 18001–2007 организация должна учредить, выполнять и поддерживать процедуры для проведения следующих мероприятий:</w:t>
      </w:r>
    </w:p>
    <w:p w:rsidR="00FC0DDE" w:rsidRDefault="00FC0DDE" w:rsidP="00FC0DDE">
      <w:r>
        <w:t>− обмен информацией внутри организации на её разных уровнях и функциях;</w:t>
      </w:r>
    </w:p>
    <w:p w:rsidR="00FC0DDE" w:rsidRDefault="00FC0DDE" w:rsidP="00FC0DDE">
      <w:r>
        <w:t>− обмен информацией с подрядчиками;</w:t>
      </w:r>
    </w:p>
    <w:p w:rsidR="00FC0DDE" w:rsidRDefault="00FC0DDE" w:rsidP="00FC0DDE">
      <w:r>
        <w:t>− получение, документирование и реагирование на информационные сообщения от внешних заинтересованных сторон.</w:t>
      </w:r>
    </w:p>
    <w:p w:rsidR="00FC0DDE" w:rsidRDefault="00FC0DDE" w:rsidP="00FC0DDE">
      <w:r>
        <w:t>Согласно стандарту OHSAS 18001–2007 документация системы управления OHSAS должна включать следующее:</w:t>
      </w:r>
    </w:p>
    <w:p w:rsidR="00FC0DDE" w:rsidRDefault="00FC0DDE" w:rsidP="00FC0DDE">
      <w:r>
        <w:t>− политику OHSAS и задачи;</w:t>
      </w:r>
    </w:p>
    <w:p w:rsidR="00FC0DDE" w:rsidRDefault="00FC0DDE" w:rsidP="00FC0DDE">
      <w:r>
        <w:t>− описание области применения системы управления OH&amp;S;</w:t>
      </w:r>
    </w:p>
    <w:p w:rsidR="00FC0DDE" w:rsidRDefault="00FC0DDE" w:rsidP="00FC0DDE">
      <w:r>
        <w:t xml:space="preserve">− описание главных элементов системы управления OH&amp;S и их </w:t>
      </w:r>
      <w:proofErr w:type="spellStart"/>
      <w:proofErr w:type="gramStart"/>
      <w:r>
        <w:t>взаи-модействия</w:t>
      </w:r>
      <w:proofErr w:type="spellEnd"/>
      <w:proofErr w:type="gramEnd"/>
      <w:r>
        <w:t>, а также ссылки на документы, имеющие отношение к охране труда и технике безопасности;</w:t>
      </w:r>
    </w:p>
    <w:p w:rsidR="00FC0DDE" w:rsidRDefault="00FC0DDE" w:rsidP="00FC0DDE">
      <w:r>
        <w:t>− документы, в том числе согласно требованиям стандарта OHSAS; 45</w:t>
      </w:r>
    </w:p>
    <w:p w:rsidR="00FC0DDE" w:rsidRDefault="00FC0DDE" w:rsidP="00FC0DDE">
      <w:r>
        <w:lastRenderedPageBreak/>
        <w:t xml:space="preserve">− документы, необходимые для обеспечения эффективного </w:t>
      </w:r>
      <w:proofErr w:type="spellStart"/>
      <w:proofErr w:type="gramStart"/>
      <w:r>
        <w:t>планиро-вания</w:t>
      </w:r>
      <w:proofErr w:type="spellEnd"/>
      <w:proofErr w:type="gramEnd"/>
      <w:r>
        <w:t>, работы и управления процессами, относящимися к управлению рисками организации в сфере OHSAS.</w:t>
      </w:r>
    </w:p>
    <w:p w:rsidR="00FC0DDE" w:rsidRDefault="00FC0DDE" w:rsidP="00FC0DDE">
      <w:r>
        <w:t>В вопросах оперативного управления согласно стандарту OHSAS 18001–2007 организация должна привести в исполнение и поддерживать следующее:</w:t>
      </w:r>
    </w:p>
    <w:p w:rsidR="00FC0DDE" w:rsidRDefault="00FC0DDE" w:rsidP="00FC0DDE">
      <w:r>
        <w:t xml:space="preserve">− средства оперативного управления, приемлемые для организации и её деятельности; организация должна интегрировать эти средства </w:t>
      </w:r>
      <w:proofErr w:type="gramStart"/>
      <w:r>
        <w:t>управ-</w:t>
      </w:r>
      <w:proofErr w:type="spellStart"/>
      <w:r>
        <w:t>ления</w:t>
      </w:r>
      <w:proofErr w:type="spellEnd"/>
      <w:proofErr w:type="gramEnd"/>
      <w:r>
        <w:t xml:space="preserve"> в свою систему управления OH&amp;S;</w:t>
      </w:r>
    </w:p>
    <w:p w:rsidR="00FC0DDE" w:rsidRDefault="00FC0DDE" w:rsidP="00FC0DDE">
      <w:r>
        <w:t xml:space="preserve">− средства управления, имеющие отношение к поставляемым </w:t>
      </w:r>
      <w:proofErr w:type="spellStart"/>
      <w:proofErr w:type="gramStart"/>
      <w:r>
        <w:t>това</w:t>
      </w:r>
      <w:proofErr w:type="spellEnd"/>
      <w:r>
        <w:t>-рам</w:t>
      </w:r>
      <w:proofErr w:type="gramEnd"/>
      <w:r>
        <w:t>, оборудованию и услугам;</w:t>
      </w:r>
    </w:p>
    <w:p w:rsidR="00FC0DDE" w:rsidRDefault="00FC0DDE" w:rsidP="00FC0DDE">
      <w:r>
        <w:t>− средства управления, имеющие отношение к подрядчикам и другим посетителям производственного помещения;</w:t>
      </w:r>
    </w:p>
    <w:p w:rsidR="00FC0DDE" w:rsidRDefault="00FC0DDE" w:rsidP="00FC0DDE">
      <w:r>
        <w:t>− документированные процедуры, чтобы охватить ситуации, когда отсутствие соответствующих процедур ведёт к отклонению от политики и задач в сфере OHSAS.</w:t>
      </w:r>
    </w:p>
    <w:p w:rsidR="00FC0DDE" w:rsidRDefault="00FC0DDE" w:rsidP="00FC0DDE">
      <w:r>
        <w:t>В вопросах проведения проверок согласно стандарту OHSAS 18001–2007 организация должна учредить, выполнять и поддерживать процедуры, чтобы осуществлять мониторинг OH&amp;S на регулярной основе. Эти процедуры должны предусматривать следующее:</w:t>
      </w:r>
    </w:p>
    <w:p w:rsidR="00FC0DDE" w:rsidRDefault="00FC0DDE" w:rsidP="00FC0DDE">
      <w:r>
        <w:t>− количественные и качественные измерения показателей условий и охраны труда;</w:t>
      </w:r>
    </w:p>
    <w:p w:rsidR="00FC0DDE" w:rsidRDefault="00FC0DDE" w:rsidP="00FC0DDE">
      <w:r>
        <w:t>− мониторинг выполнения задач организации в сфере OH&amp;S;</w:t>
      </w:r>
    </w:p>
    <w:p w:rsidR="00FC0DDE" w:rsidRDefault="00FC0DDE" w:rsidP="00FC0DDE">
      <w:r>
        <w:t xml:space="preserve">− мониторинг эффективности средств управления (для охраны </w:t>
      </w:r>
      <w:proofErr w:type="spellStart"/>
      <w:proofErr w:type="gramStart"/>
      <w:r>
        <w:t>здоро-вья</w:t>
      </w:r>
      <w:proofErr w:type="spellEnd"/>
      <w:proofErr w:type="gramEnd"/>
      <w:r>
        <w:t xml:space="preserve"> и обеспечения безопасности);</w:t>
      </w:r>
    </w:p>
    <w:p w:rsidR="00FC0DDE" w:rsidRDefault="00FC0DDE" w:rsidP="00FC0DDE">
      <w:r>
        <w:t xml:space="preserve">− профилактические меры функционирования СУОТ, которые </w:t>
      </w:r>
      <w:proofErr w:type="spellStart"/>
      <w:proofErr w:type="gramStart"/>
      <w:r>
        <w:t>позво-ляют</w:t>
      </w:r>
      <w:proofErr w:type="spellEnd"/>
      <w:proofErr w:type="gramEnd"/>
      <w:r>
        <w:t xml:space="preserve"> осуществлять мониторинг согласования с программой OH&amp;S, сред-</w:t>
      </w:r>
      <w:proofErr w:type="spellStart"/>
      <w:r>
        <w:t>ствами</w:t>
      </w:r>
      <w:proofErr w:type="spellEnd"/>
      <w:r>
        <w:t xml:space="preserve"> управления и операционными критериями;</w:t>
      </w:r>
    </w:p>
    <w:p w:rsidR="00FC0DDE" w:rsidRDefault="00FC0DDE" w:rsidP="00FC0DDE">
      <w:r>
        <w:t xml:space="preserve">− регистрацию данных и результатов мониторинга; проведение </w:t>
      </w:r>
      <w:proofErr w:type="spellStart"/>
      <w:proofErr w:type="gramStart"/>
      <w:r>
        <w:t>изме</w:t>
      </w:r>
      <w:proofErr w:type="spellEnd"/>
      <w:r>
        <w:t>-рений</w:t>
      </w:r>
      <w:proofErr w:type="gramEnd"/>
      <w:r>
        <w:t xml:space="preserve"> для последующего анализа, корректирующего или превентивного действия.</w:t>
      </w:r>
    </w:p>
    <w:p w:rsidR="00FC0DDE" w:rsidRDefault="00FC0DDE" w:rsidP="00FC0DDE">
      <w:r>
        <w:t xml:space="preserve">В вопросах выявления несоответствий и проведения </w:t>
      </w:r>
      <w:proofErr w:type="spellStart"/>
      <w:proofErr w:type="gramStart"/>
      <w:r>
        <w:t>корректи-рующих</w:t>
      </w:r>
      <w:proofErr w:type="spellEnd"/>
      <w:proofErr w:type="gramEnd"/>
      <w:r>
        <w:t xml:space="preserve"> и превентивных действий согласно стандарту OHSAS 18001–</w:t>
      </w:r>
    </w:p>
    <w:p w:rsidR="00FC0DDE" w:rsidRDefault="00FC0DDE" w:rsidP="00FC0DDE">
      <w:r>
        <w:t xml:space="preserve">2007 организация должна учредить, выполнять и поддерживать </w:t>
      </w:r>
      <w:proofErr w:type="gramStart"/>
      <w:r>
        <w:t>про-</w:t>
      </w:r>
      <w:proofErr w:type="spellStart"/>
      <w:r>
        <w:t>цедуры</w:t>
      </w:r>
      <w:proofErr w:type="spellEnd"/>
      <w:proofErr w:type="gramEnd"/>
      <w:r>
        <w:t>:</w:t>
      </w:r>
    </w:p>
    <w:p w:rsidR="00FC0DDE" w:rsidRDefault="00FC0DDE" w:rsidP="00FC0DDE">
      <w:r>
        <w:t>− идентификации и исправления несоответствий и принятия мер для смягчения их последствий в сфере OH&amp;S;</w:t>
      </w:r>
    </w:p>
    <w:p w:rsidR="00FC0DDE" w:rsidRDefault="00FC0DDE" w:rsidP="00FC0DDE">
      <w:r>
        <w:t>− расследования несоответствий, установления причины и принятия мер для исключения их повторения;</w:t>
      </w:r>
    </w:p>
    <w:p w:rsidR="00FC0DDE" w:rsidRDefault="00FC0DDE" w:rsidP="00FC0DDE">
      <w:r>
        <w:t xml:space="preserve">− оценки потребности в действиях, чтобы предотвращать </w:t>
      </w:r>
      <w:proofErr w:type="spellStart"/>
      <w:proofErr w:type="gramStart"/>
      <w:r>
        <w:t>несоответ-ствия</w:t>
      </w:r>
      <w:proofErr w:type="spellEnd"/>
      <w:proofErr w:type="gramEnd"/>
      <w:r>
        <w:t>;</w:t>
      </w:r>
    </w:p>
    <w:p w:rsidR="00FC0DDE" w:rsidRDefault="00FC0DDE" w:rsidP="00FC0DDE">
      <w:r>
        <w:t>− регистрации и обмена информацией по результатам предпринятого корректирующего или превентивного действия;</w:t>
      </w:r>
    </w:p>
    <w:p w:rsidR="00FC0DDE" w:rsidRDefault="00FC0DDE" w:rsidP="00FC0DDE">
      <w:r>
        <w:lastRenderedPageBreak/>
        <w:t xml:space="preserve">− анализа эффективности предпринятого корректирующего или </w:t>
      </w:r>
      <w:proofErr w:type="gramStart"/>
      <w:r>
        <w:t>пре-</w:t>
      </w:r>
      <w:proofErr w:type="spellStart"/>
      <w:r>
        <w:t>вентивного</w:t>
      </w:r>
      <w:proofErr w:type="spellEnd"/>
      <w:proofErr w:type="gramEnd"/>
      <w:r>
        <w:t xml:space="preserve"> действия.</w:t>
      </w:r>
    </w:p>
    <w:p w:rsidR="00FC0DDE" w:rsidRDefault="00FC0DDE" w:rsidP="00FC0DDE">
      <w:r>
        <w:t xml:space="preserve">В вопросах актуализации системы управления условиями и </w:t>
      </w:r>
      <w:proofErr w:type="gramStart"/>
      <w:r>
        <w:t>охра-ной</w:t>
      </w:r>
      <w:proofErr w:type="gramEnd"/>
      <w:r>
        <w:t xml:space="preserve"> труда на предприятии согласно стандарту OHSAS 18001–2007 </w:t>
      </w:r>
      <w:proofErr w:type="spellStart"/>
      <w:r>
        <w:t>орга-низация</w:t>
      </w:r>
      <w:proofErr w:type="spellEnd"/>
      <w:r>
        <w:t xml:space="preserve"> должна пересматривать собственную систему управления OH&amp;S через запланированные интервалы, чтобы обеспечивать её пригодность, адекватность и эффективность.</w:t>
      </w:r>
    </w:p>
    <w:p w:rsidR="00FC0DDE" w:rsidRDefault="00FC0DDE" w:rsidP="00FC0DDE">
      <w:r>
        <w:t xml:space="preserve">Политика предприятия в области </w:t>
      </w:r>
      <w:proofErr w:type="gramStart"/>
      <w:r>
        <w:t>ОТ</w:t>
      </w:r>
      <w:proofErr w:type="gramEnd"/>
      <w:r>
        <w:t xml:space="preserve"> в современных условиях должна быть согласована с требованиями и рекомендациями, установленными спецификациями OHSAS 18001:2007 (ОТ), ISO 14001:2004 (Экология) и ISO 9001:2000 (СМК).</w:t>
      </w:r>
    </w:p>
    <w:p w:rsidR="00FC0DDE" w:rsidRDefault="00FC0DDE" w:rsidP="00FC0DDE">
      <w:r>
        <w:t xml:space="preserve">Различные признанные международные стандарты (например, серия стандартов ISO 9000, OHSAS 18001), национальные и международные стандарты используются для измерения эффективности управления тем или иным аспектом деятельности предприятия. На сегодняшний день </w:t>
      </w:r>
      <w:proofErr w:type="gramStart"/>
      <w:r>
        <w:t>со-</w:t>
      </w:r>
      <w:proofErr w:type="spellStart"/>
      <w:r>
        <w:t>ответствие</w:t>
      </w:r>
      <w:proofErr w:type="spellEnd"/>
      <w:proofErr w:type="gramEnd"/>
      <w:r>
        <w:t xml:space="preserve"> стандарту является, безусловно, «правилом хорошего тона» при построении на предприятии системы всеобщего менеджмента </w:t>
      </w:r>
      <w:proofErr w:type="spellStart"/>
      <w:r>
        <w:t>качест-ва</w:t>
      </w:r>
      <w:proofErr w:type="spellEnd"/>
      <w:r>
        <w:t xml:space="preserve"> (TQM). Следует отметить, что стандарты ISO 9000 и OHSAS 18001 </w:t>
      </w:r>
      <w:proofErr w:type="gramStart"/>
      <w:r>
        <w:t>ос-</w:t>
      </w:r>
      <w:proofErr w:type="spellStart"/>
      <w:r>
        <w:t>новываются</w:t>
      </w:r>
      <w:proofErr w:type="spellEnd"/>
      <w:proofErr w:type="gramEnd"/>
      <w:r>
        <w:t xml:space="preserve"> на критериях типа «да-нет». То есть предприятие может либо соответствовать стандарту, либо нет. Таким образом, лишь на основании требований ISO 9000 и OHSAS 18001 ни руководство предприятия, ни его партнеры не могут получить ответа на следующие вопросы:</w:t>
      </w:r>
    </w:p>
    <w:p w:rsidR="00FC0DDE" w:rsidRDefault="00FC0DDE" w:rsidP="00FC0DDE">
      <w:r>
        <w:t xml:space="preserve">− Как соотносится эффективность управления условиями и охраной труда на предприятии по различным направлениям (областям </w:t>
      </w:r>
      <w:proofErr w:type="gramStart"/>
      <w:r>
        <w:t>управ-</w:t>
      </w:r>
      <w:proofErr w:type="spellStart"/>
      <w:r>
        <w:t>ления</w:t>
      </w:r>
      <w:proofErr w:type="spellEnd"/>
      <w:proofErr w:type="gramEnd"/>
      <w:r>
        <w:t xml:space="preserve">)? </w:t>
      </w:r>
    </w:p>
    <w:p w:rsidR="00FC0DDE" w:rsidRDefault="00FC0DDE" w:rsidP="00FC0DDE">
      <w:r>
        <w:t>− Какова эффективность управления условиями и охраной труда в численном выражении?</w:t>
      </w:r>
    </w:p>
    <w:p w:rsidR="00FC0DDE" w:rsidRDefault="00FC0DDE" w:rsidP="00FC0DDE">
      <w:r>
        <w:t>− Обоснованы ли поставленные цели в области безопасности?</w:t>
      </w:r>
    </w:p>
    <w:p w:rsidR="00FC0DDE" w:rsidRDefault="00FC0DDE" w:rsidP="00FC0DDE">
      <w:r>
        <w:t>− Каким образом проводить дальнейшее совершенствование системы?</w:t>
      </w:r>
    </w:p>
    <w:p w:rsidR="00FC0DDE" w:rsidRDefault="00FC0DDE" w:rsidP="00FC0DDE">
      <w:r>
        <w:t>Для того чтобы ответить на эти вопросы и была разработана система ISRS (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</w:t>
      </w:r>
      <w:proofErr w:type="spellStart"/>
      <w:r>
        <w:t>Rating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, Международная система рейтинга безопасности). ISRS – это систематический и всесторонний аудит системы управления безопасностью. Аудит распространяется на 20 сфер деловой активности, называемых элементами. Эта система используется во многих странах мира для совершенствования систем безопасности в управлении условиями и охраной труда, качеством, охраной окружающей среды – во всем, что ведет к большей безопасности, эффективности и </w:t>
      </w:r>
      <w:proofErr w:type="spellStart"/>
      <w:r>
        <w:t>ре</w:t>
      </w:r>
      <w:r>
        <w:t>нтабльности</w:t>
      </w:r>
      <w:proofErr w:type="spellEnd"/>
      <w:r>
        <w:t>.</w:t>
      </w:r>
    </w:p>
    <w:sectPr w:rsidR="00FC0DD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4B1"/>
    <w:rsid w:val="000A0D77"/>
    <w:rsid w:val="00AB54B1"/>
    <w:rsid w:val="00DE4016"/>
    <w:rsid w:val="00DF7E7C"/>
    <w:rsid w:val="00FC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1739</Words>
  <Characters>9917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2020-01-22T08:22:00Z</dcterms:created>
  <dcterms:modified xsi:type="dcterms:W3CDTF">2020-01-22T10:58:00Z</dcterms:modified>
</cp:coreProperties>
</file>